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8415C">
      <w:pPr>
        <w:pStyle w:val="2"/>
        <w:spacing w:line="360" w:lineRule="auto"/>
        <w:rPr>
          <w:rFonts w:hint="eastAsia" w:ascii="仿宋" w:hAnsi="仿宋" w:eastAsia="仿宋" w:cs="仿宋"/>
          <w:spacing w:val="-1"/>
          <w:sz w:val="28"/>
          <w:szCs w:val="28"/>
        </w:rPr>
      </w:pPr>
      <w:bookmarkStart w:id="0" w:name="_GoBack"/>
      <w:bookmarkEnd w:id="0"/>
      <w:r>
        <w:rPr>
          <w:rFonts w:hint="eastAsia" w:ascii="仿宋" w:hAnsi="仿宋" w:eastAsia="仿宋" w:cs="仿宋"/>
          <w:spacing w:val="-1"/>
          <w:sz w:val="28"/>
          <w:szCs w:val="28"/>
        </w:rPr>
        <w:t>北京古北水镇旅游有限公司</w:t>
      </w:r>
      <w:r>
        <w:rPr>
          <w:rFonts w:hint="eastAsia" w:cs="仿宋"/>
          <w:spacing w:val="-1"/>
          <w:sz w:val="28"/>
          <w:szCs w:val="28"/>
          <w:lang w:val="en-US" w:eastAsia="zh-CN"/>
        </w:rPr>
        <w:t>古塔铁花秀</w:t>
      </w:r>
      <w:r>
        <w:rPr>
          <w:rFonts w:hint="eastAsia" w:ascii="仿宋" w:hAnsi="仿宋" w:eastAsia="仿宋" w:cs="仿宋"/>
          <w:spacing w:val="-1"/>
          <w:sz w:val="28"/>
          <w:szCs w:val="28"/>
          <w:lang w:val="en-US" w:eastAsia="zh-CN"/>
        </w:rPr>
        <w:t>（打铁花）演出项目</w:t>
      </w:r>
    </w:p>
    <w:p w14:paraId="3CF0FF9E">
      <w:pPr>
        <w:pStyle w:val="2"/>
        <w:spacing w:line="360" w:lineRule="auto"/>
        <w:rPr>
          <w:rFonts w:hint="eastAsia" w:ascii="仿宋" w:hAnsi="仿宋" w:eastAsia="仿宋" w:cs="仿宋"/>
          <w:sz w:val="28"/>
          <w:szCs w:val="28"/>
        </w:rPr>
      </w:pPr>
      <w:r>
        <w:rPr>
          <w:rFonts w:hint="eastAsia" w:ascii="仿宋" w:hAnsi="仿宋" w:eastAsia="仿宋" w:cs="仿宋"/>
          <w:spacing w:val="7"/>
          <w:sz w:val="28"/>
          <w:szCs w:val="28"/>
          <w:lang w:eastAsia="zh-CN"/>
        </w:rPr>
        <w:t>招商</w:t>
      </w:r>
      <w:r>
        <w:rPr>
          <w:rFonts w:hint="eastAsia" w:ascii="仿宋" w:hAnsi="仿宋" w:eastAsia="仿宋" w:cs="仿宋"/>
          <w:spacing w:val="7"/>
          <w:sz w:val="28"/>
          <w:szCs w:val="28"/>
          <w:lang w:val="en-US" w:eastAsia="zh-CN"/>
        </w:rPr>
        <w:t>公告</w:t>
      </w:r>
    </w:p>
    <w:p w14:paraId="08A3D4DC">
      <w:pPr>
        <w:pStyle w:val="4"/>
        <w:spacing w:before="6" w:line="360" w:lineRule="auto"/>
        <w:rPr>
          <w:rFonts w:hint="eastAsia" w:ascii="仿宋" w:hAnsi="仿宋" w:eastAsia="仿宋" w:cs="仿宋"/>
          <w:b/>
          <w:sz w:val="28"/>
          <w:szCs w:val="28"/>
        </w:rPr>
      </w:pPr>
    </w:p>
    <w:p w14:paraId="6B9ECCD9">
      <w:pPr>
        <w:pStyle w:val="4"/>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51315FFE">
      <w:pPr>
        <w:pStyle w:val="4"/>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项目名称：北京古北水镇旅游有限公司</w:t>
      </w:r>
      <w:r>
        <w:rPr>
          <w:rFonts w:hint="eastAsia" w:cs="仿宋"/>
          <w:sz w:val="24"/>
          <w:szCs w:val="24"/>
          <w:lang w:val="en-US" w:eastAsia="zh-CN"/>
        </w:rPr>
        <w:t>古塔铁花秀</w:t>
      </w:r>
      <w:r>
        <w:rPr>
          <w:rFonts w:hint="eastAsia" w:ascii="仿宋" w:hAnsi="仿宋" w:eastAsia="仿宋" w:cs="仿宋"/>
          <w:sz w:val="24"/>
          <w:szCs w:val="24"/>
          <w:lang w:val="en-US" w:eastAsia="zh-CN"/>
        </w:rPr>
        <w:t>（打铁花）演出项目</w:t>
      </w:r>
    </w:p>
    <w:p w14:paraId="6068F70E">
      <w:pPr>
        <w:pStyle w:val="4"/>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采购方式：竞争性</w:t>
      </w:r>
      <w:r>
        <w:rPr>
          <w:rFonts w:hint="eastAsia" w:cs="仿宋"/>
          <w:sz w:val="24"/>
          <w:szCs w:val="24"/>
          <w:lang w:eastAsia="zh-CN"/>
        </w:rPr>
        <w:t>谈判</w:t>
      </w:r>
    </w:p>
    <w:p w14:paraId="0E4026B9">
      <w:pPr>
        <w:pStyle w:val="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项目预算金额：最高限价：</w:t>
      </w:r>
      <w:r>
        <w:rPr>
          <w:rFonts w:hint="eastAsia" w:cs="仿宋"/>
          <w:sz w:val="24"/>
          <w:szCs w:val="24"/>
          <w:lang w:val="en-US" w:eastAsia="zh-CN"/>
        </w:rPr>
        <w:t>28</w:t>
      </w:r>
      <w:r>
        <w:rPr>
          <w:rFonts w:hint="eastAsia" w:ascii="仿宋" w:hAnsi="仿宋" w:eastAsia="仿宋" w:cs="仿宋"/>
          <w:sz w:val="24"/>
          <w:szCs w:val="24"/>
        </w:rPr>
        <w:t>万元（含税）</w:t>
      </w:r>
    </w:p>
    <w:p w14:paraId="00899020">
      <w:pPr>
        <w:pStyle w:val="4"/>
        <w:spacing w:line="360" w:lineRule="auto"/>
        <w:ind w:firstLine="480" w:firstLineChars="200"/>
        <w:rPr>
          <w:rFonts w:hint="eastAsia" w:ascii="仿宋" w:hAnsi="仿宋" w:eastAsia="仿宋" w:cs="仿宋"/>
          <w:sz w:val="24"/>
          <w:szCs w:val="24"/>
        </w:rPr>
      </w:pPr>
    </w:p>
    <w:p w14:paraId="22FC0CE3">
      <w:pPr>
        <w:pStyle w:val="4"/>
        <w:spacing w:line="360" w:lineRule="auto"/>
        <w:ind w:firstLine="478" w:firstLineChars="200"/>
        <w:rPr>
          <w:rFonts w:hint="eastAsia" w:ascii="仿宋" w:hAnsi="仿宋" w:eastAsia="仿宋" w:cs="仿宋"/>
          <w:b/>
          <w:bCs/>
          <w:spacing w:val="-1"/>
          <w:sz w:val="24"/>
          <w:szCs w:val="24"/>
        </w:rPr>
      </w:pPr>
      <w:r>
        <w:rPr>
          <w:rFonts w:hint="eastAsia" w:ascii="仿宋" w:hAnsi="仿宋" w:eastAsia="仿宋" w:cs="仿宋"/>
          <w:b/>
          <w:bCs/>
          <w:spacing w:val="-1"/>
          <w:sz w:val="24"/>
          <w:szCs w:val="24"/>
        </w:rPr>
        <w:t>采购需求：</w:t>
      </w:r>
    </w:p>
    <w:p w14:paraId="7C53BFAA">
      <w:pPr>
        <w:pStyle w:val="4"/>
        <w:spacing w:line="360" w:lineRule="auto"/>
        <w:ind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演出时间：2026年3月15日至5月14日（共二个月），每日两场。实际演 </w:t>
      </w:r>
    </w:p>
    <w:p w14:paraId="0BA3B419">
      <w:pPr>
        <w:pStyle w:val="4"/>
        <w:spacing w:line="360" w:lineRule="auto"/>
        <w:ind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出时间以签订合同开始时间为起始时间。 </w:t>
      </w:r>
    </w:p>
    <w:p w14:paraId="515B08A2">
      <w:pPr>
        <w:pStyle w:val="4"/>
        <w:spacing w:line="360" w:lineRule="auto"/>
        <w:ind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第一场：19:30 - 19:4</w:t>
      </w:r>
      <w:r>
        <w:rPr>
          <w:rFonts w:hint="eastAsia" w:cs="仿宋"/>
          <w:spacing w:val="-1"/>
          <w:sz w:val="24"/>
          <w:szCs w:val="24"/>
          <w:lang w:val="en-US" w:eastAsia="zh-CN"/>
        </w:rPr>
        <w:t>0</w:t>
      </w:r>
      <w:r>
        <w:rPr>
          <w:rFonts w:hint="eastAsia" w:ascii="仿宋" w:hAnsi="仿宋" w:eastAsia="仿宋" w:cs="仿宋"/>
          <w:spacing w:val="-1"/>
          <w:sz w:val="24"/>
          <w:szCs w:val="24"/>
          <w:lang w:val="en-US" w:eastAsia="zh-CN"/>
        </w:rPr>
        <w:t xml:space="preserve">（配合日落后的夜间游览高峰） </w:t>
      </w:r>
    </w:p>
    <w:p w14:paraId="60BF0BC8">
      <w:pPr>
        <w:pStyle w:val="4"/>
        <w:spacing w:line="360" w:lineRule="auto"/>
        <w:ind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第二场：20:30 - 20:4</w:t>
      </w:r>
      <w:r>
        <w:rPr>
          <w:rFonts w:hint="eastAsia" w:cs="仿宋"/>
          <w:spacing w:val="-1"/>
          <w:sz w:val="24"/>
          <w:szCs w:val="24"/>
          <w:lang w:val="en-US" w:eastAsia="zh-CN"/>
        </w:rPr>
        <w:t>0</w:t>
      </w:r>
      <w:r>
        <w:rPr>
          <w:rFonts w:hint="eastAsia" w:ascii="仿宋" w:hAnsi="仿宋" w:eastAsia="仿宋" w:cs="仿宋"/>
          <w:spacing w:val="-1"/>
          <w:sz w:val="24"/>
          <w:szCs w:val="24"/>
          <w:lang w:val="en-US" w:eastAsia="zh-CN"/>
        </w:rPr>
        <w:t xml:space="preserve">（为二消及住宿游客提供二次观赏机会） </w:t>
      </w:r>
    </w:p>
    <w:p w14:paraId="046841BC">
      <w:pPr>
        <w:pStyle w:val="4"/>
        <w:spacing w:line="360" w:lineRule="auto"/>
        <w:ind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演出地点：月岛（原春节场地，具备安全隔离条件及最佳观赏视角）。 </w:t>
      </w:r>
    </w:p>
    <w:p w14:paraId="5B3D7FB1">
      <w:pPr>
        <w:pStyle w:val="4"/>
        <w:spacing w:line="360" w:lineRule="auto"/>
        <w:ind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演出内容：每场时长约</w:t>
      </w:r>
      <w:r>
        <w:rPr>
          <w:rFonts w:hint="eastAsia" w:cs="仿宋"/>
          <w:spacing w:val="-1"/>
          <w:sz w:val="24"/>
          <w:szCs w:val="24"/>
          <w:lang w:val="en-US" w:eastAsia="zh-CN"/>
        </w:rPr>
        <w:t>10</w:t>
      </w:r>
      <w:r>
        <w:rPr>
          <w:rFonts w:hint="eastAsia" w:ascii="仿宋" w:hAnsi="仿宋" w:eastAsia="仿宋" w:cs="仿宋"/>
          <w:spacing w:val="-1"/>
          <w:sz w:val="24"/>
          <w:szCs w:val="24"/>
          <w:lang w:val="en-US" w:eastAsia="zh-CN"/>
        </w:rPr>
        <w:t xml:space="preserve">分钟，包含传统打铁花技艺展示，风火轮视觉效 </w:t>
      </w:r>
    </w:p>
    <w:p w14:paraId="002CAF48">
      <w:pPr>
        <w:pStyle w:val="4"/>
        <w:spacing w:line="360" w:lineRule="auto"/>
        <w:ind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果，结合音乐与灯光渲染，打造“</w:t>
      </w:r>
      <w:r>
        <w:rPr>
          <w:rFonts w:hint="eastAsia" w:cs="仿宋"/>
          <w:spacing w:val="-1"/>
          <w:sz w:val="24"/>
          <w:szCs w:val="24"/>
          <w:lang w:val="en-US" w:eastAsia="zh-CN"/>
        </w:rPr>
        <w:t>古塔铁花秀</w:t>
      </w:r>
      <w:r>
        <w:rPr>
          <w:rFonts w:hint="eastAsia" w:ascii="仿宋" w:hAnsi="仿宋" w:eastAsia="仿宋" w:cs="仿宋"/>
          <w:spacing w:val="-1"/>
          <w:sz w:val="24"/>
          <w:szCs w:val="24"/>
          <w:lang w:val="en-US" w:eastAsia="zh-CN"/>
        </w:rPr>
        <w:t xml:space="preserve">”的沉浸式视觉盛宴。 </w:t>
      </w:r>
    </w:p>
    <w:p w14:paraId="6725FBA6">
      <w:pPr>
        <w:pStyle w:val="4"/>
        <w:spacing w:line="360" w:lineRule="auto"/>
        <w:ind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人员配置：平日模式，每场需专业打花手4人、风火轮2个； </w:t>
      </w:r>
    </w:p>
    <w:p w14:paraId="12BF3D14">
      <w:pPr>
        <w:pStyle w:val="4"/>
        <w:spacing w:line="360" w:lineRule="auto"/>
        <w:ind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S级活动（清明节4月4日-6日，五一5月1日-4日）</w:t>
      </w:r>
      <w:r>
        <w:rPr>
          <w:rFonts w:hint="eastAsia" w:cs="仿宋"/>
          <w:spacing w:val="-1"/>
          <w:sz w:val="24"/>
          <w:szCs w:val="24"/>
          <w:lang w:val="en-US" w:eastAsia="zh-CN"/>
        </w:rPr>
        <w:t>和</w:t>
      </w:r>
      <w:r>
        <w:rPr>
          <w:rFonts w:hint="eastAsia" w:ascii="仿宋" w:hAnsi="仿宋" w:eastAsia="仿宋" w:cs="仿宋"/>
          <w:spacing w:val="-1"/>
          <w:sz w:val="24"/>
          <w:szCs w:val="24"/>
          <w:lang w:val="en-US" w:eastAsia="zh-CN"/>
        </w:rPr>
        <w:t>周六日模式每场需专业打花手8人、风火轮4个；</w:t>
      </w:r>
    </w:p>
    <w:p w14:paraId="6C6A2856">
      <w:pPr>
        <w:pStyle w:val="4"/>
        <w:spacing w:line="360" w:lineRule="auto"/>
        <w:ind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乙方负责：演出费，材料费，道具，保险，税费，演出报批报备等演出相关各项费用。</w:t>
      </w:r>
    </w:p>
    <w:p w14:paraId="77C46941">
      <w:pPr>
        <w:pStyle w:val="4"/>
        <w:spacing w:line="360" w:lineRule="auto"/>
        <w:ind w:firstLine="476" w:firstLineChars="200"/>
        <w:rPr>
          <w:rFonts w:hint="eastAsia" w:ascii="仿宋" w:hAnsi="仿宋" w:eastAsia="仿宋" w:cs="仿宋"/>
          <w:spacing w:val="-1"/>
          <w:sz w:val="24"/>
          <w:szCs w:val="24"/>
        </w:rPr>
      </w:pPr>
      <w:r>
        <w:rPr>
          <w:rFonts w:hint="eastAsia" w:cs="仿宋"/>
          <w:spacing w:val="-1"/>
          <w:sz w:val="24"/>
          <w:szCs w:val="24"/>
          <w:lang w:val="en-US" w:eastAsia="zh-CN"/>
        </w:rPr>
        <w:t>（最终执行时间及具体执行信息以北京古北水镇旅游有限公司确认为准）</w:t>
      </w:r>
    </w:p>
    <w:p w14:paraId="55E3B2E9">
      <w:pPr>
        <w:pStyle w:val="4"/>
        <w:spacing w:line="360" w:lineRule="auto"/>
        <w:ind w:firstLine="476" w:firstLineChars="200"/>
        <w:rPr>
          <w:rFonts w:hint="eastAsia" w:ascii="仿宋" w:hAnsi="仿宋" w:eastAsia="仿宋" w:cs="仿宋"/>
          <w:spacing w:val="-1"/>
          <w:sz w:val="24"/>
          <w:szCs w:val="24"/>
          <w:lang w:eastAsia="zh-CN"/>
        </w:rPr>
      </w:pPr>
    </w:p>
    <w:p w14:paraId="3ABB24C7">
      <w:pPr>
        <w:pStyle w:val="4"/>
        <w:numPr>
          <w:ilvl w:val="0"/>
          <w:numId w:val="1"/>
        </w:numPr>
        <w:spacing w:line="360" w:lineRule="auto"/>
        <w:ind w:firstLine="466" w:firstLineChars="200"/>
        <w:rPr>
          <w:rFonts w:hint="eastAsia" w:ascii="仿宋" w:hAnsi="仿宋" w:eastAsia="仿宋" w:cs="仿宋"/>
          <w:b/>
          <w:bCs/>
          <w:spacing w:val="-4"/>
          <w:sz w:val="24"/>
          <w:szCs w:val="24"/>
        </w:rPr>
      </w:pPr>
      <w:r>
        <w:rPr>
          <w:rFonts w:hint="eastAsia" w:ascii="仿宋" w:hAnsi="仿宋" w:eastAsia="仿宋" w:cs="仿宋"/>
          <w:b/>
          <w:bCs/>
          <w:spacing w:val="-4"/>
          <w:sz w:val="24"/>
          <w:szCs w:val="24"/>
        </w:rPr>
        <w:t>招商方介绍：</w:t>
      </w:r>
    </w:p>
    <w:p w14:paraId="3F4F85D7">
      <w:pPr>
        <w:pStyle w:val="4"/>
        <w:numPr>
          <w:ilvl w:val="0"/>
          <w:numId w:val="0"/>
        </w:numPr>
        <w:spacing w:line="360" w:lineRule="auto"/>
        <w:ind w:firstLine="472" w:firstLineChars="200"/>
        <w:rPr>
          <w:rFonts w:hint="eastAsia" w:ascii="仿宋" w:hAnsi="仿宋" w:eastAsia="仿宋" w:cs="仿宋"/>
          <w:sz w:val="24"/>
          <w:szCs w:val="24"/>
        </w:rPr>
      </w:pPr>
      <w:r>
        <w:rPr>
          <w:rFonts w:hint="eastAsia" w:ascii="仿宋" w:hAnsi="仿宋" w:eastAsia="仿宋" w:cs="仿宋"/>
          <w:spacing w:val="-2"/>
          <w:sz w:val="24"/>
          <w:szCs w:val="24"/>
        </w:rPr>
        <w:t>古北水镇位于北京市密云区古北口镇，背靠被誉为“全球</w:t>
      </w:r>
      <w:r>
        <w:rPr>
          <w:rFonts w:hint="eastAsia" w:ascii="仿宋" w:hAnsi="仿宋" w:eastAsia="仿宋" w:cs="仿宋"/>
          <w:spacing w:val="-56"/>
          <w:sz w:val="24"/>
          <w:szCs w:val="24"/>
        </w:rPr>
        <w:t xml:space="preserve"> </w:t>
      </w:r>
      <w:r>
        <w:rPr>
          <w:rFonts w:hint="eastAsia" w:ascii="仿宋" w:hAnsi="仿宋" w:eastAsia="仿宋" w:cs="仿宋"/>
          <w:spacing w:val="-2"/>
          <w:sz w:val="24"/>
          <w:szCs w:val="24"/>
        </w:rPr>
        <w:t>25</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处</w:t>
      </w:r>
      <w:r>
        <w:rPr>
          <w:rFonts w:hint="eastAsia" w:ascii="仿宋" w:hAnsi="仿宋" w:eastAsia="仿宋" w:cs="仿宋"/>
          <w:spacing w:val="-5"/>
          <w:sz w:val="24"/>
          <w:szCs w:val="24"/>
        </w:rPr>
        <w:t>风景之首</w:t>
      </w:r>
      <w:r>
        <w:rPr>
          <w:rFonts w:hint="eastAsia" w:ascii="仿宋" w:hAnsi="仿宋" w:eastAsia="仿宋" w:cs="仿宋"/>
          <w:spacing w:val="-103"/>
          <w:sz w:val="24"/>
          <w:szCs w:val="24"/>
        </w:rPr>
        <w:t xml:space="preserve"> </w:t>
      </w:r>
      <w:r>
        <w:rPr>
          <w:rFonts w:hint="eastAsia" w:ascii="仿宋" w:hAnsi="仿宋" w:eastAsia="仿宋" w:cs="仿宋"/>
          <w:spacing w:val="-5"/>
          <w:sz w:val="24"/>
          <w:szCs w:val="24"/>
        </w:rPr>
        <w:t>”的司马台长城，汤河流淌其间，坐拥鸳鸯湖水库。北京古</w:t>
      </w:r>
      <w:r>
        <w:rPr>
          <w:rFonts w:hint="eastAsia" w:ascii="仿宋" w:hAnsi="仿宋" w:eastAsia="仿宋" w:cs="仿宋"/>
          <w:sz w:val="24"/>
          <w:szCs w:val="24"/>
        </w:rPr>
        <w:t xml:space="preserve"> </w:t>
      </w:r>
      <w:r>
        <w:rPr>
          <w:rFonts w:hint="eastAsia" w:ascii="仿宋" w:hAnsi="仿宋" w:eastAsia="仿宋" w:cs="仿宋"/>
          <w:spacing w:val="-3"/>
          <w:sz w:val="24"/>
          <w:szCs w:val="24"/>
        </w:rPr>
        <w:t>北水镇旅游有限公司成立于</w:t>
      </w:r>
      <w:r>
        <w:rPr>
          <w:rFonts w:hint="eastAsia" w:ascii="仿宋" w:hAnsi="仿宋" w:eastAsia="仿宋" w:cs="仿宋"/>
          <w:spacing w:val="-57"/>
          <w:sz w:val="24"/>
          <w:szCs w:val="24"/>
        </w:rPr>
        <w:t xml:space="preserve"> </w:t>
      </w:r>
      <w:r>
        <w:rPr>
          <w:rFonts w:hint="eastAsia" w:ascii="仿宋" w:hAnsi="仿宋" w:eastAsia="仿宋" w:cs="仿宋"/>
          <w:spacing w:val="-3"/>
          <w:sz w:val="24"/>
          <w:szCs w:val="24"/>
        </w:rPr>
        <w:t>2010</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年</w:t>
      </w:r>
      <w:r>
        <w:rPr>
          <w:rFonts w:hint="eastAsia" w:ascii="仿宋" w:hAnsi="仿宋" w:eastAsia="仿宋" w:cs="仿宋"/>
          <w:spacing w:val="-56"/>
          <w:sz w:val="24"/>
          <w:szCs w:val="24"/>
        </w:rPr>
        <w:t xml:space="preserve"> </w:t>
      </w:r>
      <w:r>
        <w:rPr>
          <w:rFonts w:hint="eastAsia" w:ascii="仿宋" w:hAnsi="仿宋" w:eastAsia="仿宋" w:cs="仿宋"/>
          <w:spacing w:val="-3"/>
          <w:sz w:val="24"/>
          <w:szCs w:val="24"/>
        </w:rPr>
        <w:t>7</w:t>
      </w:r>
      <w:r>
        <w:rPr>
          <w:rFonts w:hint="eastAsia" w:ascii="仿宋" w:hAnsi="仿宋" w:eastAsia="仿宋" w:cs="仿宋"/>
          <w:spacing w:val="-38"/>
          <w:sz w:val="24"/>
          <w:szCs w:val="24"/>
        </w:rPr>
        <w:t xml:space="preserve"> </w:t>
      </w:r>
      <w:r>
        <w:rPr>
          <w:rFonts w:hint="eastAsia" w:ascii="仿宋" w:hAnsi="仿宋" w:eastAsia="仿宋" w:cs="仿宋"/>
          <w:spacing w:val="-3"/>
          <w:sz w:val="24"/>
          <w:szCs w:val="24"/>
        </w:rPr>
        <w:t>月，由中青旅</w:t>
      </w:r>
      <w:r>
        <w:rPr>
          <w:rFonts w:hint="eastAsia" w:ascii="仿宋" w:hAnsi="仿宋" w:eastAsia="仿宋" w:cs="仿宋"/>
          <w:spacing w:val="-4"/>
          <w:sz w:val="24"/>
          <w:szCs w:val="24"/>
        </w:rPr>
        <w:t>控股股份有限公</w:t>
      </w:r>
      <w:r>
        <w:rPr>
          <w:rFonts w:hint="eastAsia" w:ascii="仿宋" w:hAnsi="仿宋" w:eastAsia="仿宋" w:cs="仿宋"/>
          <w:spacing w:val="-2"/>
          <w:sz w:val="24"/>
          <w:szCs w:val="24"/>
        </w:rPr>
        <w:t>司、IDG</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战略资本、乌镇旅游股份有限公司和北京能源投资（集团）</w:t>
      </w:r>
      <w:r>
        <w:rPr>
          <w:rFonts w:hint="eastAsia" w:ascii="仿宋" w:hAnsi="仿宋" w:eastAsia="仿宋" w:cs="仿宋"/>
          <w:sz w:val="24"/>
          <w:szCs w:val="24"/>
        </w:rPr>
        <w:t xml:space="preserve"> </w:t>
      </w:r>
      <w:r>
        <w:rPr>
          <w:rFonts w:hint="eastAsia" w:ascii="仿宋" w:hAnsi="仿宋" w:eastAsia="仿宋" w:cs="仿宋"/>
          <w:spacing w:val="-1"/>
          <w:sz w:val="24"/>
          <w:szCs w:val="24"/>
        </w:rPr>
        <w:t>有限公司共同投资建设。公司旗下北京密云古北水镇（</w:t>
      </w:r>
      <w:r>
        <w:rPr>
          <w:rFonts w:hint="eastAsia" w:ascii="仿宋" w:hAnsi="仿宋" w:eastAsia="仿宋" w:cs="仿宋"/>
          <w:spacing w:val="-2"/>
          <w:sz w:val="24"/>
          <w:szCs w:val="24"/>
        </w:rPr>
        <w:t>司马台长城）</w:t>
      </w:r>
      <w:r>
        <w:rPr>
          <w:rFonts w:hint="eastAsia" w:ascii="仿宋" w:hAnsi="仿宋" w:eastAsia="仿宋" w:cs="仿宋"/>
          <w:spacing w:val="-1"/>
          <w:sz w:val="24"/>
          <w:szCs w:val="24"/>
        </w:rPr>
        <w:t>国际旅游度假区总占地面积</w:t>
      </w:r>
      <w:r>
        <w:rPr>
          <w:rFonts w:hint="eastAsia" w:ascii="仿宋" w:hAnsi="仿宋" w:eastAsia="仿宋" w:cs="仿宋"/>
          <w:spacing w:val="-59"/>
          <w:sz w:val="24"/>
          <w:szCs w:val="24"/>
        </w:rPr>
        <w:t xml:space="preserve"> </w:t>
      </w:r>
      <w:r>
        <w:rPr>
          <w:rFonts w:hint="eastAsia" w:ascii="仿宋" w:hAnsi="仿宋" w:eastAsia="仿宋" w:cs="仿宋"/>
          <w:spacing w:val="-1"/>
          <w:sz w:val="24"/>
          <w:szCs w:val="24"/>
        </w:rPr>
        <w:t>9</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平方公里</w:t>
      </w:r>
      <w:r>
        <w:rPr>
          <w:rFonts w:hint="eastAsia" w:cs="仿宋"/>
          <w:spacing w:val="-1"/>
          <w:sz w:val="24"/>
          <w:szCs w:val="24"/>
          <w:lang w:eastAsia="zh-CN"/>
        </w:rPr>
        <w:t>，</w:t>
      </w:r>
      <w:r>
        <w:rPr>
          <w:rFonts w:hint="eastAsia" w:ascii="仿宋" w:hAnsi="仿宋" w:eastAsia="仿宋" w:cs="仿宋"/>
          <w:spacing w:val="-1"/>
          <w:sz w:val="24"/>
          <w:szCs w:val="24"/>
        </w:rPr>
        <w:t>总投</w:t>
      </w:r>
      <w:r>
        <w:rPr>
          <w:rFonts w:hint="eastAsia" w:ascii="仿宋" w:hAnsi="仿宋" w:eastAsia="仿宋" w:cs="仿宋"/>
          <w:spacing w:val="-2"/>
          <w:sz w:val="24"/>
          <w:szCs w:val="24"/>
        </w:rPr>
        <w:t>资约</w:t>
      </w:r>
      <w:r>
        <w:rPr>
          <w:rFonts w:hint="eastAsia" w:ascii="仿宋" w:hAnsi="仿宋" w:eastAsia="仿宋" w:cs="仿宋"/>
          <w:spacing w:val="-59"/>
          <w:sz w:val="24"/>
          <w:szCs w:val="24"/>
        </w:rPr>
        <w:t xml:space="preserve"> </w:t>
      </w:r>
      <w:r>
        <w:rPr>
          <w:rFonts w:hint="eastAsia" w:ascii="仿宋" w:hAnsi="仿宋" w:eastAsia="仿宋" w:cs="仿宋"/>
          <w:spacing w:val="-2"/>
          <w:sz w:val="24"/>
          <w:szCs w:val="24"/>
        </w:rPr>
        <w:t>60</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亿元人民币，</w:t>
      </w:r>
      <w:r>
        <w:rPr>
          <w:rFonts w:hint="eastAsia" w:ascii="仿宋" w:hAnsi="仿宋" w:eastAsia="仿宋" w:cs="仿宋"/>
          <w:sz w:val="24"/>
          <w:szCs w:val="24"/>
        </w:rPr>
        <w:t xml:space="preserve"> </w:t>
      </w:r>
      <w:r>
        <w:rPr>
          <w:rFonts w:hint="eastAsia" w:ascii="仿宋" w:hAnsi="仿宋" w:eastAsia="仿宋" w:cs="仿宋"/>
          <w:spacing w:val="-4"/>
          <w:sz w:val="24"/>
          <w:szCs w:val="24"/>
        </w:rPr>
        <w:t>集观光游览、休闲度假、商务会展、创意文化、主题旅行等文旅业态为一体，服务与设施一流、参与性和体验性极高的综合性特色休闲国</w:t>
      </w:r>
      <w:r>
        <w:rPr>
          <w:rFonts w:hint="eastAsia" w:ascii="仿宋" w:hAnsi="仿宋" w:eastAsia="仿宋" w:cs="仿宋"/>
          <w:spacing w:val="-2"/>
          <w:sz w:val="24"/>
          <w:szCs w:val="24"/>
        </w:rPr>
        <w:t>际旅游度假目的地。</w:t>
      </w:r>
    </w:p>
    <w:p w14:paraId="1C9C9D9D">
      <w:pPr>
        <w:pStyle w:val="4"/>
        <w:spacing w:before="48" w:line="360" w:lineRule="auto"/>
        <w:ind w:firstLine="464" w:firstLineChars="200"/>
        <w:rPr>
          <w:rFonts w:hint="eastAsia" w:ascii="仿宋" w:hAnsi="仿宋" w:eastAsia="仿宋" w:cs="仿宋"/>
          <w:sz w:val="24"/>
          <w:szCs w:val="24"/>
        </w:rPr>
      </w:pPr>
      <w:r>
        <w:rPr>
          <w:rFonts w:hint="eastAsia" w:ascii="仿宋" w:hAnsi="仿宋" w:eastAsia="仿宋" w:cs="仿宋"/>
          <w:spacing w:val="-4"/>
          <w:sz w:val="24"/>
          <w:szCs w:val="24"/>
        </w:rPr>
        <w:t>地理位置：北京密云古北水镇（司马台长城）国际旅游</w:t>
      </w:r>
      <w:r>
        <w:rPr>
          <w:rFonts w:hint="eastAsia" w:cs="仿宋"/>
          <w:spacing w:val="-5"/>
          <w:sz w:val="24"/>
          <w:szCs w:val="24"/>
          <w:lang w:eastAsia="zh-CN"/>
        </w:rPr>
        <w:t>度假区</w:t>
      </w:r>
      <w:r>
        <w:rPr>
          <w:rFonts w:hint="eastAsia" w:ascii="仿宋" w:hAnsi="仿宋" w:eastAsia="仿宋" w:cs="仿宋"/>
          <w:spacing w:val="-5"/>
          <w:sz w:val="24"/>
          <w:szCs w:val="24"/>
        </w:rPr>
        <w:t>位于北京市密</w:t>
      </w:r>
      <w:r>
        <w:rPr>
          <w:rFonts w:hint="eastAsia" w:ascii="仿宋" w:hAnsi="仿宋" w:eastAsia="仿宋" w:cs="仿宋"/>
          <w:spacing w:val="-8"/>
          <w:sz w:val="24"/>
          <w:szCs w:val="24"/>
        </w:rPr>
        <w:t>云区古北口镇司马台村，距北京市区</w:t>
      </w:r>
      <w:r>
        <w:rPr>
          <w:rFonts w:hint="eastAsia" w:ascii="仿宋" w:hAnsi="仿宋" w:eastAsia="仿宋" w:cs="仿宋"/>
          <w:spacing w:val="-40"/>
          <w:sz w:val="24"/>
          <w:szCs w:val="24"/>
        </w:rPr>
        <w:t xml:space="preserve"> </w:t>
      </w:r>
      <w:r>
        <w:rPr>
          <w:rFonts w:hint="eastAsia" w:ascii="仿宋" w:hAnsi="仿宋" w:eastAsia="仿宋" w:cs="仿宋"/>
          <w:spacing w:val="-8"/>
          <w:sz w:val="24"/>
          <w:szCs w:val="24"/>
        </w:rPr>
        <w:t>120</w:t>
      </w:r>
      <w:r>
        <w:rPr>
          <w:rFonts w:hint="eastAsia" w:ascii="仿宋" w:hAnsi="仿宋" w:eastAsia="仿宋" w:cs="仿宋"/>
          <w:spacing w:val="-48"/>
          <w:sz w:val="24"/>
          <w:szCs w:val="24"/>
        </w:rPr>
        <w:t xml:space="preserve"> </w:t>
      </w:r>
      <w:r>
        <w:rPr>
          <w:rFonts w:hint="eastAsia" w:ascii="仿宋" w:hAnsi="仿宋" w:eastAsia="仿宋" w:cs="仿宋"/>
          <w:spacing w:val="-8"/>
          <w:sz w:val="24"/>
          <w:szCs w:val="24"/>
        </w:rPr>
        <w:t>公里，距首都机场</w:t>
      </w:r>
      <w:r>
        <w:rPr>
          <w:rFonts w:hint="eastAsia" w:ascii="仿宋" w:hAnsi="仿宋" w:eastAsia="仿宋" w:cs="仿宋"/>
          <w:spacing w:val="-60"/>
          <w:sz w:val="24"/>
          <w:szCs w:val="24"/>
        </w:rPr>
        <w:t xml:space="preserve"> </w:t>
      </w:r>
      <w:r>
        <w:rPr>
          <w:rFonts w:hint="eastAsia" w:ascii="仿宋" w:hAnsi="仿宋" w:eastAsia="仿宋" w:cs="仿宋"/>
          <w:spacing w:val="-8"/>
          <w:sz w:val="24"/>
          <w:szCs w:val="24"/>
        </w:rPr>
        <w:t>98</w:t>
      </w:r>
      <w:r>
        <w:rPr>
          <w:rFonts w:hint="eastAsia" w:ascii="仿宋" w:hAnsi="仿宋" w:eastAsia="仿宋" w:cs="仿宋"/>
          <w:spacing w:val="-48"/>
          <w:sz w:val="24"/>
          <w:szCs w:val="24"/>
        </w:rPr>
        <w:t xml:space="preserve"> </w:t>
      </w:r>
      <w:r>
        <w:rPr>
          <w:rFonts w:hint="eastAsia" w:ascii="仿宋" w:hAnsi="仿宋" w:eastAsia="仿宋" w:cs="仿宋"/>
          <w:spacing w:val="-8"/>
          <w:sz w:val="24"/>
          <w:szCs w:val="24"/>
        </w:rPr>
        <w:t>公里，</w:t>
      </w:r>
      <w:r>
        <w:rPr>
          <w:rFonts w:hint="eastAsia" w:ascii="仿宋" w:hAnsi="仿宋" w:eastAsia="仿宋" w:cs="仿宋"/>
          <w:spacing w:val="-4"/>
          <w:sz w:val="24"/>
          <w:szCs w:val="24"/>
        </w:rPr>
        <w:t>距密云城区</w:t>
      </w:r>
      <w:r>
        <w:rPr>
          <w:rFonts w:hint="eastAsia" w:ascii="仿宋" w:hAnsi="仿宋" w:eastAsia="仿宋" w:cs="仿宋"/>
          <w:spacing w:val="-61"/>
          <w:sz w:val="24"/>
          <w:szCs w:val="24"/>
        </w:rPr>
        <w:t xml:space="preserve"> </w:t>
      </w:r>
      <w:r>
        <w:rPr>
          <w:rFonts w:hint="eastAsia" w:ascii="仿宋" w:hAnsi="仿宋" w:eastAsia="仿宋" w:cs="仿宋"/>
          <w:spacing w:val="-4"/>
          <w:sz w:val="24"/>
          <w:szCs w:val="24"/>
        </w:rPr>
        <w:t>60</w:t>
      </w:r>
      <w:r>
        <w:rPr>
          <w:rFonts w:hint="eastAsia" w:ascii="仿宋" w:hAnsi="仿宋" w:eastAsia="仿宋" w:cs="仿宋"/>
          <w:spacing w:val="-48"/>
          <w:sz w:val="24"/>
          <w:szCs w:val="24"/>
        </w:rPr>
        <w:t xml:space="preserve"> </w:t>
      </w:r>
      <w:r>
        <w:rPr>
          <w:rFonts w:hint="eastAsia" w:ascii="仿宋" w:hAnsi="仿宋" w:eastAsia="仿宋" w:cs="仿宋"/>
          <w:spacing w:val="-4"/>
          <w:sz w:val="24"/>
          <w:szCs w:val="24"/>
        </w:rPr>
        <w:t>公里，距承德市区</w:t>
      </w:r>
      <w:r>
        <w:rPr>
          <w:rFonts w:hint="eastAsia" w:ascii="仿宋" w:hAnsi="仿宋" w:eastAsia="仿宋" w:cs="仿宋"/>
          <w:spacing w:val="-60"/>
          <w:sz w:val="24"/>
          <w:szCs w:val="24"/>
        </w:rPr>
        <w:t xml:space="preserve"> </w:t>
      </w:r>
      <w:r>
        <w:rPr>
          <w:rFonts w:hint="eastAsia" w:ascii="仿宋" w:hAnsi="仿宋" w:eastAsia="仿宋" w:cs="仿宋"/>
          <w:spacing w:val="-4"/>
          <w:sz w:val="24"/>
          <w:szCs w:val="24"/>
        </w:rPr>
        <w:t>80</w:t>
      </w:r>
      <w:r>
        <w:rPr>
          <w:rFonts w:hint="eastAsia" w:ascii="仿宋" w:hAnsi="仿宋" w:eastAsia="仿宋" w:cs="仿宋"/>
          <w:spacing w:val="-48"/>
          <w:sz w:val="24"/>
          <w:szCs w:val="24"/>
        </w:rPr>
        <w:t xml:space="preserve"> </w:t>
      </w:r>
      <w:r>
        <w:rPr>
          <w:rFonts w:hint="eastAsia" w:ascii="仿宋" w:hAnsi="仿宋" w:eastAsia="仿宋" w:cs="仿宋"/>
          <w:spacing w:val="-4"/>
          <w:sz w:val="24"/>
          <w:szCs w:val="24"/>
        </w:rPr>
        <w:t>公里。</w:t>
      </w:r>
    </w:p>
    <w:p w14:paraId="01D84A22">
      <w:pPr>
        <w:pStyle w:val="4"/>
        <w:spacing w:before="44" w:line="360" w:lineRule="auto"/>
        <w:ind w:firstLine="468" w:firstLineChars="200"/>
        <w:rPr>
          <w:rFonts w:hint="eastAsia" w:ascii="仿宋" w:hAnsi="仿宋" w:eastAsia="仿宋" w:cs="仿宋"/>
          <w:sz w:val="24"/>
          <w:szCs w:val="24"/>
        </w:rPr>
      </w:pPr>
      <w:r>
        <w:rPr>
          <w:rFonts w:hint="eastAsia" w:ascii="仿宋" w:hAnsi="仿宋" w:eastAsia="仿宋" w:cs="仿宋"/>
          <w:spacing w:val="-3"/>
          <w:sz w:val="24"/>
          <w:szCs w:val="24"/>
        </w:rPr>
        <w:t>交通路线：京承高速、京通铁路、101 国道三条主</w:t>
      </w:r>
      <w:r>
        <w:rPr>
          <w:rFonts w:hint="eastAsia" w:ascii="仿宋" w:hAnsi="仿宋" w:eastAsia="仿宋" w:cs="仿宋"/>
          <w:spacing w:val="-4"/>
          <w:sz w:val="24"/>
          <w:szCs w:val="24"/>
        </w:rPr>
        <w:t>要交通干线。</w:t>
      </w:r>
    </w:p>
    <w:p w14:paraId="4C140215">
      <w:pPr>
        <w:pStyle w:val="4"/>
        <w:numPr>
          <w:ilvl w:val="0"/>
          <w:numId w:val="1"/>
        </w:numPr>
        <w:spacing w:line="360" w:lineRule="auto"/>
        <w:ind w:left="0" w:leftChars="0" w:firstLine="482" w:firstLineChars="200"/>
        <w:rPr>
          <w:rFonts w:hint="eastAsia" w:ascii="仿宋" w:hAnsi="仿宋" w:eastAsia="仿宋" w:cs="仿宋"/>
          <w:sz w:val="24"/>
          <w:szCs w:val="24"/>
        </w:rPr>
      </w:pPr>
      <w:r>
        <w:rPr>
          <w:rFonts w:hint="eastAsia" w:ascii="仿宋" w:hAnsi="仿宋" w:eastAsia="仿宋" w:cs="仿宋"/>
          <w:b/>
          <w:bCs/>
          <w:sz w:val="24"/>
          <w:szCs w:val="24"/>
        </w:rPr>
        <w:t>供应商的资格要求：</w:t>
      </w:r>
      <w:r>
        <w:rPr>
          <w:rFonts w:hint="eastAsia" w:ascii="仿宋" w:hAnsi="仿宋" w:eastAsia="仿宋" w:cs="仿宋"/>
          <w:sz w:val="24"/>
          <w:szCs w:val="24"/>
        </w:rPr>
        <w:t xml:space="preserve"> </w:t>
      </w:r>
    </w:p>
    <w:p w14:paraId="679BFA0B">
      <w:pPr>
        <w:pStyle w:val="7"/>
        <w:keepNext w:val="0"/>
        <w:keepLines w:val="0"/>
        <w:widowControl/>
        <w:suppressLineNumbers w:val="0"/>
        <w:spacing w:before="0" w:beforeAutospacing="0" w:after="0" w:afterAutospacing="0" w:line="360" w:lineRule="auto"/>
        <w:ind w:left="0" w:firstLine="560"/>
        <w:jc w:val="left"/>
        <w:rPr>
          <w:rFonts w:hint="eastAsia"/>
          <w:spacing w:val="-6"/>
          <w:highlight w:val="none"/>
        </w:rPr>
      </w:pPr>
      <w:r>
        <w:rPr>
          <w:rFonts w:hint="eastAsia"/>
          <w:spacing w:val="-6"/>
          <w:highlight w:val="none"/>
        </w:rPr>
        <w:t>1.中华人民共和国境内合法注册的一年及以上独立企业法人机构；</w:t>
      </w:r>
    </w:p>
    <w:p w14:paraId="5200E13F">
      <w:pPr>
        <w:pStyle w:val="7"/>
        <w:keepNext w:val="0"/>
        <w:keepLines w:val="0"/>
        <w:widowControl/>
        <w:suppressLineNumbers w:val="0"/>
        <w:spacing w:before="0" w:beforeAutospacing="0" w:after="0" w:afterAutospacing="0" w:line="360" w:lineRule="auto"/>
        <w:ind w:left="0" w:firstLine="560"/>
        <w:jc w:val="left"/>
        <w:rPr>
          <w:rFonts w:hint="eastAsia"/>
          <w:spacing w:val="-6"/>
          <w:highlight w:val="none"/>
        </w:rPr>
      </w:pPr>
      <w:r>
        <w:rPr>
          <w:rFonts w:hint="eastAsia"/>
          <w:spacing w:val="-6"/>
          <w:highlight w:val="none"/>
        </w:rPr>
        <w:t>2.需提供与本项目相关资质(列明)；</w:t>
      </w:r>
    </w:p>
    <w:p w14:paraId="46651D19">
      <w:pPr>
        <w:pStyle w:val="7"/>
        <w:keepNext w:val="0"/>
        <w:keepLines w:val="0"/>
        <w:widowControl/>
        <w:suppressLineNumbers w:val="0"/>
        <w:spacing w:before="0" w:beforeAutospacing="0" w:after="0" w:afterAutospacing="0" w:line="360" w:lineRule="auto"/>
        <w:ind w:left="0" w:firstLine="560"/>
        <w:jc w:val="left"/>
        <w:rPr>
          <w:rFonts w:hint="eastAsia"/>
          <w:spacing w:val="-6"/>
          <w:highlight w:val="none"/>
        </w:rPr>
      </w:pPr>
      <w:r>
        <w:rPr>
          <w:rFonts w:hint="eastAsia"/>
          <w:spacing w:val="-6"/>
          <w:highlight w:val="none"/>
        </w:rPr>
        <w:t>3.提供至少</w:t>
      </w:r>
      <w:r>
        <w:rPr>
          <w:rFonts w:hint="eastAsia"/>
          <w:spacing w:val="-6"/>
          <w:highlight w:val="none"/>
          <w:lang w:eastAsia="zh-CN"/>
        </w:rPr>
        <w:t>三</w:t>
      </w:r>
      <w:r>
        <w:rPr>
          <w:rFonts w:hint="eastAsia"/>
          <w:spacing w:val="-6"/>
          <w:highlight w:val="none"/>
        </w:rPr>
        <w:t>个与本项目相关业绩；</w:t>
      </w:r>
    </w:p>
    <w:p w14:paraId="4450BAFE">
      <w:pPr>
        <w:pStyle w:val="7"/>
        <w:keepNext w:val="0"/>
        <w:keepLines w:val="0"/>
        <w:widowControl/>
        <w:suppressLineNumbers w:val="0"/>
        <w:spacing w:before="0" w:beforeAutospacing="0" w:after="0" w:afterAutospacing="0" w:line="360" w:lineRule="auto"/>
        <w:ind w:left="0" w:firstLine="560"/>
        <w:jc w:val="left"/>
        <w:rPr>
          <w:rFonts w:hint="eastAsia"/>
          <w:spacing w:val="-6"/>
          <w:highlight w:val="none"/>
        </w:rPr>
      </w:pPr>
      <w:r>
        <w:rPr>
          <w:rFonts w:hint="eastAsia"/>
          <w:spacing w:val="-6"/>
          <w:highlight w:val="none"/>
        </w:rPr>
        <w:t>4.参与单位未被</w:t>
      </w:r>
      <w:r>
        <w:rPr>
          <w:rFonts w:hint="eastAsia"/>
          <w:spacing w:val="-6"/>
          <w:highlight w:val="none"/>
          <w:lang w:eastAsia="zh-CN"/>
        </w:rPr>
        <w:t>“</w:t>
      </w:r>
      <w:r>
        <w:rPr>
          <w:rFonts w:hint="eastAsia"/>
          <w:spacing w:val="-6"/>
          <w:highlight w:val="none"/>
        </w:rPr>
        <w:t>信用中国</w:t>
      </w:r>
      <w:r>
        <w:rPr>
          <w:rFonts w:hint="eastAsia"/>
          <w:spacing w:val="-6"/>
          <w:highlight w:val="none"/>
          <w:lang w:eastAsia="zh-CN"/>
        </w:rPr>
        <w:t>”</w:t>
      </w:r>
      <w:r>
        <w:rPr>
          <w:rFonts w:hint="eastAsia"/>
          <w:spacing w:val="-6"/>
          <w:highlight w:val="none"/>
        </w:rPr>
        <w:t>网站列入失信被执行人和重大税收违法失信主体、未被“中国政府采购网”网站列入政府采购严重违法失信行为记录名单；</w:t>
      </w:r>
    </w:p>
    <w:p w14:paraId="33D9F2E8">
      <w:pPr>
        <w:pStyle w:val="7"/>
        <w:keepNext w:val="0"/>
        <w:keepLines w:val="0"/>
        <w:widowControl/>
        <w:suppressLineNumbers w:val="0"/>
        <w:spacing w:before="0" w:beforeAutospacing="0" w:after="0" w:afterAutospacing="0" w:line="360" w:lineRule="auto"/>
        <w:ind w:left="0" w:firstLine="560"/>
        <w:jc w:val="left"/>
        <w:rPr>
          <w:rFonts w:hint="eastAsia"/>
          <w:spacing w:val="-6"/>
          <w:highlight w:val="none"/>
          <w:lang w:eastAsia="zh-CN"/>
        </w:rPr>
      </w:pPr>
      <w:r>
        <w:rPr>
          <w:rFonts w:hint="eastAsia"/>
          <w:spacing w:val="-6"/>
          <w:highlight w:val="none"/>
        </w:rPr>
        <w:t>5.本项目授权委托人及项目负责人提供一年以上社保证明，参与单位社保缴纳人员不低于3人，项目负责人需具备相关职业资格</w:t>
      </w:r>
      <w:r>
        <w:rPr>
          <w:rFonts w:hint="eastAsia"/>
          <w:spacing w:val="-6"/>
          <w:highlight w:val="none"/>
          <w:lang w:eastAsia="zh-CN"/>
        </w:rPr>
        <w:t>；</w:t>
      </w:r>
    </w:p>
    <w:p w14:paraId="5984A9E3">
      <w:pPr>
        <w:pStyle w:val="7"/>
        <w:keepNext w:val="0"/>
        <w:keepLines w:val="0"/>
        <w:widowControl/>
        <w:suppressLineNumbers w:val="0"/>
        <w:spacing w:before="0" w:beforeAutospacing="0" w:after="0" w:afterAutospacing="0" w:line="360" w:lineRule="auto"/>
        <w:ind w:left="0" w:firstLine="560"/>
        <w:jc w:val="left"/>
        <w:rPr>
          <w:rFonts w:hint="default"/>
          <w:spacing w:val="-6"/>
          <w:highlight w:val="none"/>
          <w:lang w:val="en-US" w:eastAsia="zh-CN"/>
        </w:rPr>
      </w:pPr>
      <w:r>
        <w:rPr>
          <w:rFonts w:hint="eastAsia"/>
          <w:spacing w:val="-6"/>
          <w:highlight w:val="none"/>
          <w:lang w:val="en-US" w:eastAsia="zh-CN"/>
        </w:rPr>
        <w:t>6.团队持有非遗传承人证明，打铁花老师持有非遗打铁花一级技师证；</w:t>
      </w:r>
    </w:p>
    <w:p w14:paraId="6A2AF1EB">
      <w:pPr>
        <w:pStyle w:val="7"/>
        <w:keepNext w:val="0"/>
        <w:keepLines w:val="0"/>
        <w:widowControl/>
        <w:suppressLineNumbers w:val="0"/>
        <w:spacing w:before="0" w:beforeAutospacing="0" w:after="0" w:afterAutospacing="0" w:line="360" w:lineRule="auto"/>
        <w:ind w:left="0" w:firstLine="560"/>
        <w:jc w:val="left"/>
        <w:rPr>
          <w:rFonts w:hint="eastAsia" w:ascii="仿宋" w:hAnsi="仿宋" w:eastAsia="仿宋" w:cs="仿宋"/>
          <w:color w:val="auto"/>
          <w:sz w:val="24"/>
          <w:szCs w:val="24"/>
          <w:shd w:val="clear" w:fill="FFFFFF"/>
        </w:rPr>
      </w:pPr>
      <w:r>
        <w:rPr>
          <w:rFonts w:hint="eastAsia" w:cs="仿宋"/>
          <w:color w:val="auto"/>
          <w:sz w:val="24"/>
          <w:szCs w:val="24"/>
          <w:shd w:val="clear" w:fill="FFFFFF"/>
          <w:lang w:val="en-US" w:eastAsia="zh-CN"/>
        </w:rPr>
        <w:t>7</w:t>
      </w:r>
      <w:r>
        <w:rPr>
          <w:rFonts w:hint="eastAsia" w:ascii="仿宋" w:hAnsi="仿宋" w:eastAsia="仿宋" w:cs="仿宋"/>
          <w:color w:val="auto"/>
          <w:sz w:val="24"/>
          <w:szCs w:val="24"/>
          <w:shd w:val="clear" w:fill="FFFFFF"/>
        </w:rPr>
        <w:t>.本</w:t>
      </w:r>
      <w:r>
        <w:rPr>
          <w:rFonts w:hint="eastAsia" w:cs="仿宋"/>
          <w:color w:val="auto"/>
          <w:sz w:val="24"/>
          <w:szCs w:val="24"/>
          <w:shd w:val="clear" w:fill="FFFFFF"/>
          <w:lang w:eastAsia="zh-CN"/>
        </w:rPr>
        <w:t>项目</w:t>
      </w:r>
      <w:r>
        <w:rPr>
          <w:rFonts w:hint="eastAsia" w:ascii="仿宋" w:hAnsi="仿宋" w:eastAsia="仿宋" w:cs="仿宋"/>
          <w:color w:val="auto"/>
          <w:sz w:val="24"/>
          <w:szCs w:val="24"/>
          <w:shd w:val="clear" w:fill="FFFFFF"/>
        </w:rPr>
        <w:t>不接受联合招商</w:t>
      </w:r>
      <w:r>
        <w:rPr>
          <w:rFonts w:hint="eastAsia" w:ascii="仿宋" w:hAnsi="仿宋" w:eastAsia="仿宋" w:cs="仿宋"/>
          <w:color w:val="auto"/>
          <w:sz w:val="24"/>
          <w:szCs w:val="24"/>
          <w:shd w:val="clear" w:fill="FFFFFF"/>
          <w:lang w:val="en-US" w:eastAsia="zh-CN"/>
        </w:rPr>
        <w:t>/联合体磋商/联合体谈判，不得转包、分包</w:t>
      </w:r>
      <w:r>
        <w:rPr>
          <w:rFonts w:hint="eastAsia" w:ascii="仿宋" w:hAnsi="仿宋" w:eastAsia="仿宋" w:cs="仿宋"/>
          <w:color w:val="auto"/>
          <w:sz w:val="24"/>
          <w:szCs w:val="24"/>
          <w:shd w:val="clear" w:fill="FFFFFF"/>
        </w:rPr>
        <w:t>；</w:t>
      </w:r>
    </w:p>
    <w:p w14:paraId="4349DA82">
      <w:pPr>
        <w:pStyle w:val="4"/>
        <w:spacing w:before="49" w:line="360" w:lineRule="auto"/>
        <w:ind w:left="623"/>
        <w:rPr>
          <w:spacing w:val="-9"/>
          <w:highlight w:val="none"/>
        </w:rPr>
      </w:pPr>
    </w:p>
    <w:p w14:paraId="75EC237A">
      <w:pPr>
        <w:pStyle w:val="7"/>
        <w:keepNext w:val="0"/>
        <w:keepLines w:val="0"/>
        <w:widowControl/>
        <w:suppressLineNumbers w:val="0"/>
        <w:spacing w:before="0" w:beforeAutospacing="0" w:after="0" w:afterAutospacing="0" w:line="360" w:lineRule="auto"/>
        <w:jc w:val="left"/>
        <w:rPr>
          <w:rFonts w:hint="eastAsia" w:ascii="仿宋" w:hAnsi="仿宋" w:eastAsia="仿宋" w:cs="仿宋"/>
          <w:color w:val="auto"/>
          <w:sz w:val="24"/>
          <w:szCs w:val="24"/>
          <w:shd w:val="clear" w:fill="FFFFFF"/>
        </w:rPr>
      </w:pPr>
    </w:p>
    <w:p w14:paraId="34262DCD">
      <w:pPr>
        <w:pStyle w:val="7"/>
        <w:keepNext w:val="0"/>
        <w:keepLines w:val="0"/>
        <w:widowControl/>
        <w:suppressLineNumbers w:val="0"/>
        <w:spacing w:before="0" w:beforeAutospacing="0" w:after="0" w:afterAutospacing="0" w:line="360" w:lineRule="auto"/>
        <w:ind w:left="0" w:firstLine="560"/>
        <w:jc w:val="left"/>
        <w:rPr>
          <w:rFonts w:hint="eastAsia" w:ascii="仿宋" w:hAnsi="仿宋" w:eastAsia="仿宋" w:cs="仿宋"/>
          <w:sz w:val="24"/>
          <w:szCs w:val="24"/>
        </w:rPr>
      </w:pPr>
      <w:r>
        <w:rPr>
          <w:rFonts w:hint="eastAsia" w:ascii="仿宋" w:hAnsi="仿宋" w:eastAsia="仿宋" w:cs="仿宋"/>
          <w:spacing w:val="-2"/>
          <w:sz w:val="24"/>
          <w:szCs w:val="24"/>
          <w:lang w:eastAsia="zh-CN"/>
        </w:rPr>
        <w:t>四、</w:t>
      </w:r>
      <w:r>
        <w:rPr>
          <w:rFonts w:hint="eastAsia" w:ascii="仿宋" w:hAnsi="仿宋" w:eastAsia="仿宋" w:cs="仿宋"/>
          <w:spacing w:val="-2"/>
          <w:sz w:val="24"/>
          <w:szCs w:val="24"/>
        </w:rPr>
        <w:t>报名信息：</w:t>
      </w:r>
    </w:p>
    <w:p w14:paraId="79F13668">
      <w:pPr>
        <w:pStyle w:val="4"/>
        <w:spacing w:before="46" w:line="223" w:lineRule="auto"/>
        <w:ind w:left="592"/>
        <w:rPr>
          <w:rFonts w:hint="eastAsia" w:ascii="仿宋" w:hAnsi="仿宋" w:eastAsia="仿宋" w:cs="仿宋"/>
          <w:sz w:val="24"/>
          <w:szCs w:val="24"/>
          <w:lang w:val="en-US" w:eastAsia="zh-CN"/>
        </w:rPr>
      </w:pPr>
      <w:r>
        <w:rPr>
          <w:rFonts w:hint="eastAsia" w:cs="仿宋"/>
          <w:spacing w:val="-7"/>
          <w:sz w:val="24"/>
          <w:szCs w:val="24"/>
          <w:lang w:val="en-US" w:eastAsia="zh-CN"/>
        </w:rPr>
        <w:t>1.</w:t>
      </w:r>
      <w:r>
        <w:rPr>
          <w:rFonts w:hint="eastAsia" w:ascii="仿宋" w:hAnsi="仿宋" w:eastAsia="仿宋" w:cs="仿宋"/>
          <w:spacing w:val="-7"/>
          <w:sz w:val="24"/>
          <w:szCs w:val="24"/>
        </w:rPr>
        <w:t>报名时</w:t>
      </w:r>
      <w:r>
        <w:rPr>
          <w:rFonts w:hint="eastAsia" w:ascii="仿宋" w:hAnsi="仿宋" w:eastAsia="仿宋" w:cs="仿宋"/>
          <w:color w:val="auto"/>
          <w:kern w:val="0"/>
          <w:sz w:val="24"/>
          <w:szCs w:val="24"/>
          <w:shd w:val="clear" w:fill="FFFFFF"/>
          <w:lang w:val="en-US" w:eastAsia="zh-CN" w:bidi="ar"/>
        </w:rPr>
        <w:t>间：</w:t>
      </w:r>
      <w:r>
        <w:rPr>
          <w:rFonts w:hint="eastAsia" w:cs="仿宋"/>
          <w:color w:val="auto"/>
          <w:kern w:val="0"/>
          <w:sz w:val="24"/>
          <w:szCs w:val="24"/>
          <w:shd w:val="clear" w:fill="FFFFFF"/>
          <w:lang w:val="en-US" w:eastAsia="zh-CN" w:bidi="ar"/>
        </w:rPr>
        <w:t>3</w:t>
      </w:r>
      <w:r>
        <w:rPr>
          <w:rFonts w:hint="eastAsia" w:ascii="仿宋" w:hAnsi="仿宋" w:eastAsia="仿宋" w:cs="仿宋"/>
          <w:color w:val="auto"/>
          <w:kern w:val="0"/>
          <w:sz w:val="24"/>
          <w:szCs w:val="24"/>
          <w:shd w:val="clear" w:fill="FFFFFF"/>
          <w:lang w:val="en-US" w:eastAsia="zh-CN" w:bidi="ar"/>
        </w:rPr>
        <w:t>月</w:t>
      </w:r>
      <w:r>
        <w:rPr>
          <w:rFonts w:hint="eastAsia" w:cs="仿宋"/>
          <w:color w:val="auto"/>
          <w:kern w:val="0"/>
          <w:sz w:val="24"/>
          <w:szCs w:val="24"/>
          <w:shd w:val="clear" w:fill="FFFFFF"/>
          <w:lang w:val="en-US" w:eastAsia="zh-CN" w:bidi="ar"/>
        </w:rPr>
        <w:t>9</w:t>
      </w:r>
      <w:r>
        <w:rPr>
          <w:rFonts w:hint="eastAsia" w:ascii="仿宋" w:hAnsi="仿宋" w:eastAsia="仿宋" w:cs="仿宋"/>
          <w:color w:val="auto"/>
          <w:kern w:val="0"/>
          <w:sz w:val="24"/>
          <w:szCs w:val="24"/>
          <w:shd w:val="clear" w:fill="FFFFFF"/>
          <w:lang w:val="en-US" w:eastAsia="zh-CN" w:bidi="ar"/>
        </w:rPr>
        <w:t>日-</w:t>
      </w:r>
      <w:r>
        <w:rPr>
          <w:rFonts w:hint="eastAsia" w:cs="仿宋"/>
          <w:color w:val="auto"/>
          <w:kern w:val="0"/>
          <w:sz w:val="24"/>
          <w:szCs w:val="24"/>
          <w:shd w:val="clear" w:fill="FFFFFF"/>
          <w:lang w:val="en-US" w:eastAsia="zh-CN" w:bidi="ar"/>
        </w:rPr>
        <w:t>3</w:t>
      </w:r>
      <w:r>
        <w:rPr>
          <w:rFonts w:hint="eastAsia" w:ascii="仿宋" w:hAnsi="仿宋" w:eastAsia="仿宋" w:cs="仿宋"/>
          <w:color w:val="auto"/>
          <w:kern w:val="0"/>
          <w:sz w:val="24"/>
          <w:szCs w:val="24"/>
          <w:shd w:val="clear" w:fill="FFFFFF"/>
          <w:lang w:val="en-US" w:eastAsia="zh-CN" w:bidi="ar"/>
        </w:rPr>
        <w:t>月</w:t>
      </w:r>
      <w:r>
        <w:rPr>
          <w:rFonts w:hint="eastAsia" w:cs="仿宋"/>
          <w:color w:val="auto"/>
          <w:kern w:val="0"/>
          <w:sz w:val="24"/>
          <w:szCs w:val="24"/>
          <w:shd w:val="clear" w:fill="FFFFFF"/>
          <w:lang w:val="en-US" w:eastAsia="zh-CN" w:bidi="ar"/>
        </w:rPr>
        <w:t>11</w:t>
      </w:r>
      <w:r>
        <w:rPr>
          <w:rFonts w:hint="eastAsia" w:ascii="仿宋" w:hAnsi="仿宋" w:eastAsia="仿宋" w:cs="仿宋"/>
          <w:color w:val="auto"/>
          <w:kern w:val="0"/>
          <w:sz w:val="24"/>
          <w:szCs w:val="24"/>
          <w:shd w:val="clear" w:fill="FFFFFF"/>
          <w:lang w:val="en-US" w:eastAsia="zh-CN" w:bidi="ar"/>
        </w:rPr>
        <w:t>日1</w:t>
      </w:r>
      <w:r>
        <w:rPr>
          <w:rFonts w:hint="eastAsia" w:cs="仿宋"/>
          <w:color w:val="auto"/>
          <w:kern w:val="0"/>
          <w:sz w:val="24"/>
          <w:szCs w:val="24"/>
          <w:shd w:val="clear" w:fill="FFFFFF"/>
          <w:lang w:val="en-US" w:eastAsia="zh-CN" w:bidi="ar"/>
        </w:rPr>
        <w:t>6</w:t>
      </w:r>
      <w:r>
        <w:rPr>
          <w:rFonts w:hint="eastAsia" w:ascii="仿宋" w:hAnsi="仿宋" w:eastAsia="仿宋" w:cs="仿宋"/>
          <w:color w:val="auto"/>
          <w:kern w:val="0"/>
          <w:sz w:val="24"/>
          <w:szCs w:val="24"/>
          <w:shd w:val="clear" w:fill="FFFFFF"/>
          <w:lang w:val="en-US" w:eastAsia="zh-CN" w:bidi="ar"/>
        </w:rPr>
        <w:t>:00分</w:t>
      </w:r>
    </w:p>
    <w:p w14:paraId="67D48DA6">
      <w:pPr>
        <w:pStyle w:val="4"/>
        <w:spacing w:before="288" w:line="317" w:lineRule="auto"/>
        <w:ind w:left="32" w:right="58" w:firstLine="559"/>
        <w:rPr>
          <w:rFonts w:hint="eastAsia" w:ascii="仿宋" w:hAnsi="仿宋" w:eastAsia="仿宋" w:cs="仿宋"/>
          <w:spacing w:val="-3"/>
          <w:sz w:val="24"/>
          <w:szCs w:val="24"/>
        </w:rPr>
      </w:pPr>
      <w:r>
        <w:rPr>
          <w:rFonts w:hint="eastAsia" w:cs="仿宋"/>
          <w:spacing w:val="-1"/>
          <w:sz w:val="24"/>
          <w:szCs w:val="24"/>
          <w:lang w:val="en-US" w:eastAsia="zh-CN"/>
        </w:rPr>
        <w:t>2.</w:t>
      </w:r>
      <w:r>
        <w:rPr>
          <w:rFonts w:hint="eastAsia" w:ascii="仿宋" w:hAnsi="仿宋" w:eastAsia="仿宋" w:cs="仿宋"/>
          <w:spacing w:val="-1"/>
          <w:sz w:val="24"/>
          <w:szCs w:val="24"/>
        </w:rPr>
        <w:t>报名方式：在公告的有效报名时间内指定邮箱报名</w:t>
      </w:r>
      <w:r>
        <w:rPr>
          <w:rFonts w:hint="eastAsia" w:ascii="仿宋" w:hAnsi="仿宋" w:eastAsia="仿宋" w:cs="仿宋"/>
          <w:spacing w:val="-1"/>
          <w:sz w:val="24"/>
          <w:szCs w:val="24"/>
          <w:lang w:eastAsia="zh-CN"/>
        </w:rPr>
        <w:t>（报名所需资料见附件）</w:t>
      </w:r>
      <w:r>
        <w:rPr>
          <w:rFonts w:hint="eastAsia" w:ascii="仿宋" w:hAnsi="仿宋" w:eastAsia="仿宋" w:cs="仿宋"/>
          <w:spacing w:val="-1"/>
          <w:sz w:val="24"/>
          <w:szCs w:val="24"/>
        </w:rPr>
        <w:t>，其他</w:t>
      </w:r>
      <w:r>
        <w:rPr>
          <w:rFonts w:hint="eastAsia" w:ascii="仿宋" w:hAnsi="仿宋" w:eastAsia="仿宋" w:cs="仿宋"/>
          <w:spacing w:val="-3"/>
          <w:sz w:val="24"/>
          <w:szCs w:val="24"/>
        </w:rPr>
        <w:t>报名方式无效。</w:t>
      </w:r>
    </w:p>
    <w:p w14:paraId="5FBC2949">
      <w:pPr>
        <w:pStyle w:val="4"/>
        <w:spacing w:before="288" w:line="317" w:lineRule="auto"/>
        <w:ind w:left="32" w:right="58" w:firstLine="559"/>
        <w:rPr>
          <w:rFonts w:hint="default" w:ascii="仿宋" w:hAnsi="仿宋" w:eastAsia="仿宋" w:cs="仿宋"/>
          <w:spacing w:val="-1"/>
          <w:sz w:val="24"/>
          <w:szCs w:val="24"/>
          <w:lang w:val="en-US" w:eastAsia="zh-CN"/>
        </w:rPr>
      </w:pPr>
      <w:r>
        <w:rPr>
          <w:rFonts w:hint="eastAsia" w:cs="仿宋"/>
          <w:spacing w:val="-1"/>
          <w:sz w:val="24"/>
          <w:szCs w:val="24"/>
          <w:lang w:val="en-US" w:eastAsia="zh-CN"/>
        </w:rPr>
        <w:t>3.</w:t>
      </w:r>
      <w:r>
        <w:rPr>
          <w:rFonts w:hint="eastAsia" w:ascii="仿宋" w:hAnsi="仿宋" w:eastAsia="仿宋" w:cs="仿宋"/>
          <w:spacing w:val="-1"/>
          <w:sz w:val="24"/>
          <w:szCs w:val="24"/>
        </w:rPr>
        <w:t>报名邮箱：gubeizs@wtown.com</w:t>
      </w:r>
    </w:p>
    <w:p w14:paraId="5CA21A1D">
      <w:pPr>
        <w:pStyle w:val="4"/>
        <w:spacing w:before="45" w:line="225" w:lineRule="auto"/>
        <w:ind w:left="584"/>
        <w:rPr>
          <w:rFonts w:hint="eastAsia" w:ascii="仿宋" w:hAnsi="仿宋" w:eastAsia="仿宋" w:cs="仿宋"/>
          <w:spacing w:val="-2"/>
          <w:sz w:val="24"/>
          <w:szCs w:val="24"/>
        </w:rPr>
      </w:pPr>
      <w:r>
        <w:rPr>
          <w:rFonts w:hint="eastAsia" w:ascii="仿宋" w:hAnsi="仿宋" w:eastAsia="仿宋" w:cs="仿宋"/>
          <w:spacing w:val="-2"/>
          <w:sz w:val="24"/>
          <w:szCs w:val="24"/>
          <w:lang w:eastAsia="zh-CN"/>
        </w:rPr>
        <w:t>五、</w:t>
      </w:r>
      <w:r>
        <w:rPr>
          <w:rFonts w:hint="eastAsia" w:ascii="仿宋" w:hAnsi="仿宋" w:eastAsia="仿宋" w:cs="仿宋"/>
          <w:spacing w:val="-2"/>
          <w:sz w:val="24"/>
          <w:szCs w:val="24"/>
        </w:rPr>
        <w:t>联系人：</w:t>
      </w:r>
    </w:p>
    <w:p w14:paraId="0C91872C">
      <w:pPr>
        <w:pStyle w:val="4"/>
        <w:spacing w:before="45" w:line="225" w:lineRule="auto"/>
        <w:ind w:left="584"/>
        <w:rPr>
          <w:rFonts w:hint="eastAsia" w:cs="仿宋"/>
          <w:spacing w:val="-2"/>
          <w:sz w:val="24"/>
          <w:szCs w:val="24"/>
          <w:lang w:val="en-US" w:eastAsia="zh-CN"/>
        </w:rPr>
      </w:pPr>
      <w:r>
        <w:rPr>
          <w:rFonts w:hint="eastAsia" w:cs="仿宋"/>
          <w:spacing w:val="-2"/>
          <w:sz w:val="24"/>
          <w:szCs w:val="24"/>
          <w:lang w:val="en-US" w:eastAsia="zh-CN"/>
        </w:rPr>
        <w:t>李女士 13520726416</w:t>
      </w:r>
    </w:p>
    <w:p w14:paraId="2924A185">
      <w:pPr>
        <w:pStyle w:val="4"/>
        <w:spacing w:before="45" w:line="225" w:lineRule="auto"/>
        <w:ind w:left="584"/>
        <w:rPr>
          <w:rFonts w:hint="default" w:cs="仿宋"/>
          <w:spacing w:val="-2"/>
          <w:sz w:val="24"/>
          <w:szCs w:val="24"/>
          <w:lang w:val="en-US" w:eastAsia="zh-CN"/>
        </w:rPr>
      </w:pPr>
    </w:p>
    <w:p w14:paraId="5FB3C9F5">
      <w:pPr>
        <w:pStyle w:val="4"/>
        <w:spacing w:before="288" w:line="240" w:lineRule="auto"/>
        <w:ind w:right="58" w:firstLine="2380" w:firstLineChars="1000"/>
        <w:rPr>
          <w:rFonts w:hint="eastAsia" w:ascii="仿宋" w:hAnsi="仿宋" w:eastAsia="仿宋" w:cs="仿宋"/>
          <w:spacing w:val="-1"/>
          <w:sz w:val="24"/>
          <w:szCs w:val="24"/>
        </w:rPr>
      </w:pPr>
      <w:r>
        <w:rPr>
          <w:rFonts w:hint="eastAsia" w:ascii="仿宋" w:hAnsi="仿宋" w:eastAsia="仿宋" w:cs="仿宋"/>
          <w:spacing w:val="-1"/>
          <w:sz w:val="24"/>
          <w:szCs w:val="24"/>
        </w:rPr>
        <w:t>纪检办公室：010-81008163</w:t>
      </w:r>
    </w:p>
    <w:p w14:paraId="47E457E6">
      <w:pPr>
        <w:pStyle w:val="4"/>
        <w:spacing w:before="289" w:line="240" w:lineRule="auto"/>
        <w:ind w:firstLine="2360" w:firstLineChars="1000"/>
        <w:rPr>
          <w:rFonts w:hint="eastAsia" w:ascii="仿宋" w:hAnsi="仿宋" w:eastAsia="仿宋" w:cs="仿宋"/>
          <w:sz w:val="24"/>
          <w:szCs w:val="24"/>
        </w:rPr>
      </w:pPr>
      <w:r>
        <w:rPr>
          <w:rFonts w:hint="eastAsia" w:ascii="仿宋" w:hAnsi="仿宋" w:eastAsia="仿宋" w:cs="仿宋"/>
          <w:spacing w:val="-2"/>
          <w:sz w:val="24"/>
          <w:szCs w:val="24"/>
        </w:rPr>
        <w:t>质量管理部：010-81008159</w:t>
      </w:r>
    </w:p>
    <w:p w14:paraId="0A180DB3">
      <w:pPr>
        <w:pStyle w:val="4"/>
        <w:spacing w:before="288" w:line="317" w:lineRule="auto"/>
        <w:ind w:left="32" w:right="58" w:firstLine="559"/>
        <w:rPr>
          <w:rFonts w:hint="eastAsia"/>
          <w:spacing w:val="-1"/>
          <w:lang w:eastAsia="zh-CN"/>
        </w:rPr>
      </w:pPr>
      <w:r>
        <w:rPr>
          <w:rFonts w:hint="eastAsia"/>
          <w:spacing w:val="-1"/>
          <w:lang w:eastAsia="zh-CN"/>
        </w:rPr>
        <w:t>附件：供应商报名表</w:t>
      </w:r>
    </w:p>
    <w:tbl>
      <w:tblPr>
        <w:tblStyle w:val="8"/>
        <w:tblW w:w="7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6"/>
        <w:gridCol w:w="6015"/>
      </w:tblGrid>
      <w:tr w14:paraId="52DC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941" w:type="dxa"/>
            <w:gridSpan w:val="2"/>
            <w:tcBorders>
              <w:top w:val="single" w:color="000000" w:sz="4" w:space="0"/>
              <w:left w:val="single" w:color="000000" w:sz="4" w:space="0"/>
              <w:bottom w:val="single" w:color="000000" w:sz="4" w:space="0"/>
              <w:right w:val="single" w:color="000000" w:sz="4" w:space="0"/>
            </w:tcBorders>
            <w:noWrap/>
            <w:vAlign w:val="center"/>
          </w:tcPr>
          <w:p w14:paraId="1A2CFD9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供应商报名表</w:t>
            </w:r>
          </w:p>
        </w:tc>
      </w:tr>
      <w:tr w14:paraId="3E9E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743471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公司名称：</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3A5E90F0">
            <w:pPr>
              <w:rPr>
                <w:rFonts w:hint="eastAsia" w:ascii="仿宋" w:hAnsi="仿宋" w:eastAsia="仿宋" w:cs="仿宋"/>
                <w:i w:val="0"/>
                <w:iCs w:val="0"/>
                <w:color w:val="000000"/>
                <w:sz w:val="24"/>
                <w:szCs w:val="24"/>
                <w:u w:val="none"/>
              </w:rPr>
            </w:pPr>
          </w:p>
        </w:tc>
      </w:tr>
      <w:tr w14:paraId="7EBF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70A342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注册资金：</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3598978F">
            <w:pPr>
              <w:rPr>
                <w:rFonts w:hint="eastAsia" w:ascii="仿宋" w:hAnsi="仿宋" w:eastAsia="仿宋" w:cs="仿宋"/>
                <w:i w:val="0"/>
                <w:iCs w:val="0"/>
                <w:color w:val="000000"/>
                <w:sz w:val="24"/>
                <w:szCs w:val="24"/>
                <w:u w:val="none"/>
              </w:rPr>
            </w:pPr>
          </w:p>
        </w:tc>
      </w:tr>
      <w:tr w14:paraId="6DBA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06FAD10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公司地址：</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21F7E3A4">
            <w:pPr>
              <w:rPr>
                <w:rFonts w:hint="eastAsia" w:ascii="仿宋" w:hAnsi="仿宋" w:eastAsia="仿宋" w:cs="仿宋"/>
                <w:i w:val="0"/>
                <w:iCs w:val="0"/>
                <w:color w:val="000000"/>
                <w:sz w:val="24"/>
                <w:szCs w:val="24"/>
                <w:u w:val="none"/>
              </w:rPr>
            </w:pPr>
          </w:p>
        </w:tc>
      </w:tr>
      <w:tr w14:paraId="3A43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295EA1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联系人姓名：</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07345997">
            <w:pPr>
              <w:rPr>
                <w:rFonts w:hint="eastAsia" w:ascii="仿宋" w:hAnsi="仿宋" w:eastAsia="仿宋" w:cs="仿宋"/>
                <w:i w:val="0"/>
                <w:iCs w:val="0"/>
                <w:color w:val="000000"/>
                <w:sz w:val="24"/>
                <w:szCs w:val="24"/>
                <w:u w:val="none"/>
              </w:rPr>
            </w:pPr>
          </w:p>
        </w:tc>
      </w:tr>
      <w:tr w14:paraId="7C85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379604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联系人电话：</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33D9620C">
            <w:pPr>
              <w:rPr>
                <w:rFonts w:hint="eastAsia" w:ascii="仿宋" w:hAnsi="仿宋" w:eastAsia="仿宋" w:cs="仿宋"/>
                <w:i w:val="0"/>
                <w:iCs w:val="0"/>
                <w:color w:val="000000"/>
                <w:sz w:val="24"/>
                <w:szCs w:val="24"/>
                <w:u w:val="none"/>
              </w:rPr>
            </w:pPr>
          </w:p>
        </w:tc>
      </w:tr>
      <w:tr w14:paraId="20AF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0CF898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邮箱：</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2854F2BE">
            <w:pPr>
              <w:rPr>
                <w:rFonts w:hint="eastAsia" w:ascii="仿宋" w:hAnsi="仿宋" w:eastAsia="仿宋" w:cs="仿宋"/>
                <w:i w:val="0"/>
                <w:iCs w:val="0"/>
                <w:color w:val="000000"/>
                <w:sz w:val="24"/>
                <w:szCs w:val="24"/>
                <w:u w:val="none"/>
              </w:rPr>
            </w:pPr>
          </w:p>
        </w:tc>
      </w:tr>
      <w:tr w14:paraId="02D7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165A9C52">
            <w:pPr>
              <w:keepNext w:val="0"/>
              <w:keepLines w:val="0"/>
              <w:widowControl/>
              <w:suppressLineNumbers w:val="0"/>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团队持有非遗传承人证明，打铁花老师持有非遗打铁花一级技师证（</w:t>
            </w:r>
            <w:r>
              <w:rPr>
                <w:rFonts w:hint="eastAsia" w:ascii="仿宋" w:hAnsi="仿宋" w:eastAsia="仿宋" w:cs="仿宋"/>
                <w:i w:val="0"/>
                <w:iCs w:val="0"/>
                <w:color w:val="000000"/>
                <w:kern w:val="0"/>
                <w:sz w:val="24"/>
                <w:szCs w:val="24"/>
                <w:u w:val="none"/>
                <w:lang w:val="en-US" w:eastAsia="zh-CN" w:bidi="ar"/>
              </w:rPr>
              <w:t>另附附件</w:t>
            </w:r>
            <w:r>
              <w:rPr>
                <w:rFonts w:hint="eastAsia" w:ascii="仿宋" w:hAnsi="仿宋" w:eastAsia="仿宋" w:cs="仿宋"/>
                <w:i w:val="0"/>
                <w:iCs w:val="0"/>
                <w:color w:val="000000"/>
                <w:sz w:val="24"/>
                <w:szCs w:val="24"/>
                <w:u w:val="none"/>
                <w:lang w:val="en-US" w:eastAsia="zh-CN"/>
              </w:rPr>
              <w:t>）</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67D3DC0D">
            <w:pPr>
              <w:rPr>
                <w:rFonts w:hint="eastAsia" w:ascii="仿宋" w:hAnsi="仿宋" w:eastAsia="仿宋" w:cs="仿宋"/>
                <w:i w:val="0"/>
                <w:iCs w:val="0"/>
                <w:color w:val="000000"/>
                <w:sz w:val="24"/>
                <w:szCs w:val="24"/>
                <w:u w:val="none"/>
              </w:rPr>
            </w:pPr>
          </w:p>
        </w:tc>
      </w:tr>
      <w:tr w14:paraId="1263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06F2BF2D">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项目授权委托人</w:t>
            </w:r>
            <w:r>
              <w:rPr>
                <w:rFonts w:hint="eastAsia" w:ascii="仿宋" w:hAnsi="仿宋" w:eastAsia="仿宋" w:cs="仿宋"/>
                <w:i w:val="0"/>
                <w:iCs w:val="0"/>
                <w:color w:val="000000"/>
                <w:sz w:val="24"/>
                <w:szCs w:val="24"/>
                <w:u w:val="none"/>
                <w:lang w:val="en-US" w:eastAsia="zh-CN"/>
              </w:rPr>
              <w:t>/负责人近一年社保及相关职业资格：（</w:t>
            </w:r>
            <w:r>
              <w:rPr>
                <w:rFonts w:hint="eastAsia" w:ascii="仿宋" w:hAnsi="仿宋" w:eastAsia="仿宋" w:cs="仿宋"/>
                <w:i w:val="0"/>
                <w:iCs w:val="0"/>
                <w:color w:val="000000"/>
                <w:kern w:val="0"/>
                <w:sz w:val="24"/>
                <w:szCs w:val="24"/>
                <w:u w:val="none"/>
                <w:lang w:val="en-US" w:eastAsia="zh-CN" w:bidi="ar"/>
              </w:rPr>
              <w:t>另附附件</w:t>
            </w:r>
            <w:r>
              <w:rPr>
                <w:rFonts w:hint="eastAsia" w:ascii="仿宋" w:hAnsi="仿宋" w:eastAsia="仿宋" w:cs="仿宋"/>
                <w:i w:val="0"/>
                <w:iCs w:val="0"/>
                <w:color w:val="000000"/>
                <w:sz w:val="24"/>
                <w:szCs w:val="24"/>
                <w:u w:val="none"/>
                <w:lang w:val="en-US" w:eastAsia="zh-CN"/>
              </w:rPr>
              <w:t>）</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28D6895A">
            <w:pPr>
              <w:rPr>
                <w:rFonts w:hint="eastAsia" w:ascii="仿宋" w:hAnsi="仿宋" w:eastAsia="仿宋" w:cs="仿宋"/>
                <w:i w:val="0"/>
                <w:iCs w:val="0"/>
                <w:color w:val="000000"/>
                <w:sz w:val="24"/>
                <w:szCs w:val="24"/>
                <w:u w:val="none"/>
              </w:rPr>
            </w:pPr>
          </w:p>
        </w:tc>
      </w:tr>
      <w:tr w14:paraId="36D5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739FC65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企业近一年人员社保缴纳证明：（另附附件）</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79E271D6">
            <w:pPr>
              <w:rPr>
                <w:rFonts w:hint="eastAsia" w:ascii="仿宋" w:hAnsi="仿宋" w:eastAsia="仿宋" w:cs="仿宋"/>
                <w:i w:val="0"/>
                <w:iCs w:val="0"/>
                <w:color w:val="000000"/>
                <w:sz w:val="24"/>
                <w:szCs w:val="24"/>
                <w:u w:val="none"/>
              </w:rPr>
            </w:pPr>
          </w:p>
        </w:tc>
      </w:tr>
      <w:tr w14:paraId="4852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16CA0F9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企业信用：另附附件）</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35E7E032">
            <w:pPr>
              <w:rPr>
                <w:rFonts w:hint="eastAsia" w:ascii="仿宋" w:hAnsi="仿宋" w:eastAsia="仿宋" w:cs="仿宋"/>
                <w:i w:val="0"/>
                <w:iCs w:val="0"/>
                <w:color w:val="000000"/>
                <w:sz w:val="24"/>
                <w:szCs w:val="24"/>
                <w:u w:val="none"/>
              </w:rPr>
            </w:pPr>
          </w:p>
        </w:tc>
      </w:tr>
      <w:tr w14:paraId="1D3A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1CDE4B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合作案例（另附附件）：</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6F894C50">
            <w:pPr>
              <w:rPr>
                <w:rFonts w:hint="eastAsia" w:ascii="仿宋" w:hAnsi="仿宋" w:eastAsia="仿宋" w:cs="仿宋"/>
                <w:i w:val="0"/>
                <w:iCs w:val="0"/>
                <w:color w:val="000000"/>
                <w:sz w:val="24"/>
                <w:szCs w:val="24"/>
                <w:u w:val="none"/>
              </w:rPr>
            </w:pPr>
          </w:p>
        </w:tc>
      </w:tr>
      <w:tr w14:paraId="1DA3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45D938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营业执照（另附附件）：</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16DAE21A">
            <w:pPr>
              <w:rPr>
                <w:rFonts w:hint="eastAsia" w:ascii="仿宋" w:hAnsi="仿宋" w:eastAsia="仿宋" w:cs="仿宋"/>
                <w:i w:val="0"/>
                <w:iCs w:val="0"/>
                <w:color w:val="000000"/>
                <w:sz w:val="24"/>
                <w:szCs w:val="24"/>
                <w:u w:val="none"/>
              </w:rPr>
            </w:pPr>
          </w:p>
        </w:tc>
      </w:tr>
      <w:tr w14:paraId="08FF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7F85A3A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供应商认为有必要提供的其他资料：</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18B27852">
            <w:pPr>
              <w:rPr>
                <w:rFonts w:hint="eastAsia" w:ascii="仿宋" w:hAnsi="仿宋" w:eastAsia="仿宋" w:cs="仿宋"/>
                <w:i w:val="0"/>
                <w:iCs w:val="0"/>
                <w:color w:val="000000"/>
                <w:sz w:val="24"/>
                <w:szCs w:val="24"/>
                <w:u w:val="none"/>
              </w:rPr>
            </w:pPr>
          </w:p>
        </w:tc>
      </w:tr>
      <w:tr w14:paraId="7135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514BCB8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cs="仿宋"/>
                <w:i w:val="0"/>
                <w:iCs w:val="0"/>
                <w:color w:val="000000"/>
                <w:kern w:val="0"/>
                <w:sz w:val="24"/>
                <w:szCs w:val="24"/>
                <w:u w:val="none"/>
                <w:lang w:val="en-US" w:eastAsia="zh-CN" w:bidi="ar"/>
              </w:rPr>
              <w:t>演出报批报备相关证明</w:t>
            </w:r>
            <w:r>
              <w:rPr>
                <w:rFonts w:hint="eastAsia" w:ascii="仿宋" w:hAnsi="仿宋" w:eastAsia="仿宋" w:cs="仿宋"/>
                <w:i w:val="0"/>
                <w:iCs w:val="0"/>
                <w:color w:val="000000"/>
                <w:kern w:val="0"/>
                <w:sz w:val="24"/>
                <w:szCs w:val="24"/>
                <w:u w:val="none"/>
                <w:lang w:val="en-US" w:eastAsia="zh-CN" w:bidi="ar"/>
              </w:rPr>
              <w:t>（另附附件）：</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7875E019">
            <w:pPr>
              <w:rPr>
                <w:rFonts w:hint="eastAsia" w:ascii="仿宋" w:hAnsi="仿宋" w:eastAsia="仿宋" w:cs="仿宋"/>
                <w:i w:val="0"/>
                <w:iCs w:val="0"/>
                <w:color w:val="000000"/>
                <w:sz w:val="24"/>
                <w:szCs w:val="24"/>
                <w:u w:val="none"/>
              </w:rPr>
            </w:pPr>
          </w:p>
        </w:tc>
      </w:tr>
      <w:tr w14:paraId="2510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941" w:type="dxa"/>
            <w:gridSpan w:val="2"/>
            <w:tcBorders>
              <w:top w:val="single" w:color="000000" w:sz="4" w:space="0"/>
              <w:left w:val="single" w:color="000000" w:sz="4" w:space="0"/>
              <w:bottom w:val="single" w:color="000000" w:sz="4" w:space="0"/>
              <w:right w:val="single" w:color="000000" w:sz="4" w:space="0"/>
            </w:tcBorders>
            <w:noWrap/>
            <w:vAlign w:val="center"/>
          </w:tcPr>
          <w:p w14:paraId="57DC6CCF">
            <w:pP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注：以上材料须加盖单位公章</w:t>
            </w:r>
          </w:p>
        </w:tc>
      </w:tr>
    </w:tbl>
    <w:p w14:paraId="745C2F3F">
      <w:pPr>
        <w:spacing w:line="360" w:lineRule="auto"/>
        <w:rPr>
          <w:rFonts w:hint="eastAsia"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B3DB">
    <w:pPr>
      <w:spacing w:line="180" w:lineRule="auto"/>
      <w:ind w:left="4062"/>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 xml:space="preserve">1 </w:t>
    </w:r>
    <w:r>
      <w:rPr>
        <w:rFonts w:ascii="Times New Roman" w:hAnsi="Times New Roman" w:eastAsia="Times New Roman" w:cs="Times New Roman"/>
        <w:spacing w:val="-4"/>
        <w:sz w:val="18"/>
        <w:szCs w:val="18"/>
      </w:rPr>
      <w:t>/</w:t>
    </w:r>
    <w:r>
      <w:rPr>
        <w:rFonts w:ascii="Times New Roman" w:hAnsi="Times New Roman" w:eastAsia="Times New Roman" w:cs="Times New Roman"/>
        <w:spacing w:val="15"/>
        <w:sz w:val="18"/>
        <w:szCs w:val="18"/>
      </w:rPr>
      <w:t xml:space="preserve"> </w:t>
    </w:r>
    <w:r>
      <w:rPr>
        <w:rFonts w:ascii="Times New Roman" w:hAnsi="Times New Roman" w:eastAsia="Times New Roman" w:cs="Times New Roman"/>
        <w:b/>
        <w:bCs/>
        <w:spacing w:val="-4"/>
        <w:sz w:val="18"/>
        <w:szCs w:val="18"/>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72223"/>
    <w:multiLevelType w:val="singleLevel"/>
    <w:tmpl w:val="B87722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ZWRjZWU4OWU0MWU1NzZkNjU3YTgxNWFlYTI1MTEifQ=="/>
  </w:docVars>
  <w:rsids>
    <w:rsidRoot w:val="0012703D"/>
    <w:rsid w:val="000B0AB4"/>
    <w:rsid w:val="0012703D"/>
    <w:rsid w:val="00412ADB"/>
    <w:rsid w:val="02C46BBB"/>
    <w:rsid w:val="03160B2F"/>
    <w:rsid w:val="041D37C2"/>
    <w:rsid w:val="09C81F6B"/>
    <w:rsid w:val="0DF67068"/>
    <w:rsid w:val="10C56B03"/>
    <w:rsid w:val="11905945"/>
    <w:rsid w:val="1425577D"/>
    <w:rsid w:val="181F790C"/>
    <w:rsid w:val="1A3F7112"/>
    <w:rsid w:val="1BBD770F"/>
    <w:rsid w:val="1C1147C7"/>
    <w:rsid w:val="1C3A4519"/>
    <w:rsid w:val="274F0C10"/>
    <w:rsid w:val="29FE7212"/>
    <w:rsid w:val="2A6D513E"/>
    <w:rsid w:val="2AAD433F"/>
    <w:rsid w:val="2DBB27E5"/>
    <w:rsid w:val="2EDE42BD"/>
    <w:rsid w:val="3DD11BB1"/>
    <w:rsid w:val="3FD10285"/>
    <w:rsid w:val="41516633"/>
    <w:rsid w:val="419D6868"/>
    <w:rsid w:val="4785069F"/>
    <w:rsid w:val="4C0A7E7C"/>
    <w:rsid w:val="4F473A65"/>
    <w:rsid w:val="58860FA2"/>
    <w:rsid w:val="59684D1F"/>
    <w:rsid w:val="5C125416"/>
    <w:rsid w:val="63AA1D81"/>
    <w:rsid w:val="651602EE"/>
    <w:rsid w:val="67DF2625"/>
    <w:rsid w:val="6D467FF1"/>
    <w:rsid w:val="6E421B8B"/>
    <w:rsid w:val="779D6084"/>
    <w:rsid w:val="7BF2687D"/>
    <w:rsid w:val="7C766987"/>
    <w:rsid w:val="7DDF917B"/>
    <w:rsid w:val="7FF3F592"/>
    <w:rsid w:val="9D53CC19"/>
    <w:rsid w:val="ECCFE51C"/>
    <w:rsid w:val="EF7BC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kern w:val="0"/>
      <w:sz w:val="22"/>
      <w:szCs w:val="22"/>
      <w:lang w:val="en-US" w:eastAsia="zh-CN" w:bidi="ar-SA"/>
    </w:rPr>
  </w:style>
  <w:style w:type="paragraph" w:styleId="2">
    <w:name w:val="heading 1"/>
    <w:basedOn w:val="1"/>
    <w:link w:val="13"/>
    <w:qFormat/>
    <w:uiPriority w:val="0"/>
    <w:pPr>
      <w:spacing w:before="64"/>
      <w:ind w:left="612" w:right="612"/>
      <w:jc w:val="center"/>
      <w:outlineLvl w:val="0"/>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4"/>
    <w:qFormat/>
    <w:uiPriority w:val="0"/>
    <w:rPr>
      <w:sz w:val="24"/>
      <w:szCs w:val="24"/>
    </w:rPr>
  </w:style>
  <w:style w:type="paragraph" w:styleId="5">
    <w:name w:val="footer"/>
    <w:basedOn w:val="1"/>
    <w:link w:val="12"/>
    <w:semiHidden/>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annotation reference"/>
    <w:basedOn w:val="9"/>
    <w:unhideWhenUsed/>
    <w:qFormat/>
    <w:uiPriority w:val="0"/>
    <w:rPr>
      <w:sz w:val="21"/>
      <w:szCs w:val="21"/>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标题 1 Char"/>
    <w:basedOn w:val="9"/>
    <w:link w:val="2"/>
    <w:qFormat/>
    <w:uiPriority w:val="0"/>
    <w:rPr>
      <w:rFonts w:ascii="仿宋" w:hAnsi="仿宋" w:eastAsia="仿宋" w:cs="仿宋"/>
      <w:b/>
      <w:bCs/>
      <w:kern w:val="0"/>
      <w:sz w:val="28"/>
      <w:szCs w:val="28"/>
    </w:rPr>
  </w:style>
  <w:style w:type="character" w:customStyle="1" w:styleId="14">
    <w:name w:val="正文文本 Char"/>
    <w:basedOn w:val="9"/>
    <w:link w:val="4"/>
    <w:qFormat/>
    <w:uiPriority w:val="0"/>
    <w:rPr>
      <w:rFonts w:ascii="仿宋" w:hAnsi="仿宋" w:eastAsia="仿宋" w:cs="仿宋"/>
      <w:kern w:val="0"/>
      <w:sz w:val="24"/>
      <w:szCs w:val="24"/>
    </w:rPr>
  </w:style>
  <w:style w:type="paragraph" w:customStyle="1" w:styleId="15">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16">
    <w:name w:val="List Paragraph"/>
    <w:basedOn w:val="1"/>
    <w:link w:val="17"/>
    <w:qFormat/>
    <w:uiPriority w:val="34"/>
    <w:pPr>
      <w:ind w:left="1765" w:hanging="708"/>
    </w:pPr>
  </w:style>
  <w:style w:type="character" w:customStyle="1" w:styleId="17">
    <w:name w:val="列出段落 Char"/>
    <w:link w:val="16"/>
    <w:autoRedefine/>
    <w:qFormat/>
    <w:uiPriority w:val="34"/>
    <w:rPr>
      <w:rFonts w:ascii="仿宋" w:hAnsi="仿宋" w:eastAsia="仿宋" w:cs="仿宋"/>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4</Pages>
  <Words>1354</Words>
  <Characters>1457</Characters>
  <Lines>16</Lines>
  <Paragraphs>4</Paragraphs>
  <TotalTime>1</TotalTime>
  <ScaleCrop>false</ScaleCrop>
  <LinksUpToDate>false</LinksUpToDate>
  <CharactersWithSpaces>1495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2024-06-15T15:00:00Z</dcterms:created>
  <dc:creator>User</dc:creator>
  <cp:lastModifiedBy>高鹏瑾</cp:lastModifiedBy>
  <dcterms:modified xsi:type="dcterms:W3CDTF">2026-03-09T06:47:10Z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A6D42463A76F42E88B5B898CD7FB9352_13</vt:lpwstr>
  </property>
  <property fmtid="{D5CDD505-2E9C-101B-9397-08002B2CF9AE}" pid="4" name="KSOTemplateDocerSaveRecord">
    <vt:lpwstr>eyJoZGlkIjoiNmQ4NTM0YWRhZDJlMGFjYzIwZGEzNGMxMjlkM2IxNjYiLCJ1c2VySWQiOiI3MjA5NjI3MjcifQ==</vt:lpwstr>
  </property>
</Properties>
</file>